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atLeast"/>
        <w:jc w:val="both"/>
        <w:rPr>
          <w:rStyle w:val="a4"/>
          <w:rFonts w:ascii="Times New Roman" w:eastAsia="黑体" w:hAnsi="Times New Roman"/>
          <w:b w:val="0"/>
          <w:bCs/>
          <w:spacing w:val="8"/>
          <w:sz w:val="32"/>
          <w:szCs w:val="28"/>
          <w:shd w:val="clear" w:color="auto" w:fill="FFFFFF"/>
        </w:rPr>
      </w:pPr>
      <w:r w:rsidRPr="00187AD1">
        <w:rPr>
          <w:rStyle w:val="a4"/>
          <w:rFonts w:ascii="Times New Roman" w:eastAsia="黑体" w:hAnsi="Times New Roman"/>
          <w:b w:val="0"/>
          <w:bCs/>
          <w:spacing w:val="8"/>
          <w:sz w:val="32"/>
          <w:szCs w:val="28"/>
          <w:shd w:val="clear" w:color="auto" w:fill="FFFFFF"/>
        </w:rPr>
        <w:t>附件</w:t>
      </w:r>
      <w:r w:rsidRPr="00187AD1">
        <w:rPr>
          <w:rStyle w:val="a4"/>
          <w:rFonts w:ascii="Times New Roman" w:eastAsia="黑体" w:hAnsi="Times New Roman"/>
          <w:b w:val="0"/>
          <w:bCs/>
          <w:spacing w:val="8"/>
          <w:sz w:val="32"/>
          <w:szCs w:val="28"/>
          <w:shd w:val="clear" w:color="auto" w:fill="FFFFFF"/>
        </w:rPr>
        <w:t>1: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atLeast"/>
        <w:jc w:val="center"/>
        <w:rPr>
          <w:rStyle w:val="a4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</w:pPr>
      <w:r w:rsidRPr="00187AD1">
        <w:rPr>
          <w:rStyle w:val="a4"/>
          <w:rFonts w:ascii="Times New Roman" w:eastAsia="方正小标宋简体" w:hAnsi="Times New Roman"/>
          <w:b w:val="0"/>
          <w:bCs/>
          <w:spacing w:val="8"/>
          <w:sz w:val="44"/>
          <w:szCs w:val="44"/>
          <w:shd w:val="clear" w:color="auto" w:fill="FFFFFF"/>
        </w:rPr>
        <w:t>毕业生团组织关系类别指引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黑体" w:hAnsi="Times New Roman"/>
          <w:b/>
          <w:spacing w:val="8"/>
          <w:sz w:val="32"/>
          <w:szCs w:val="32"/>
        </w:rPr>
      </w:pP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1.</w:t>
      </w: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升学的毕业学生团员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新就读学校在新生入学</w:t>
      </w:r>
      <w:r w:rsidR="00A0653A"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前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后</w:t>
      </w:r>
      <w:r w:rsidR="00A0653A"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会发布团组织关系转接的有关通知，并</w:t>
      </w:r>
      <w:r w:rsidRPr="003F3CCC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在</w:t>
      </w:r>
      <w:r w:rsidRPr="003F3CCC">
        <w:rPr>
          <w:rStyle w:val="a4"/>
          <w:rFonts w:ascii="Times New Roman" w:eastAsia="仿宋" w:hAnsi="Times New Roman"/>
          <w:b w:val="0"/>
          <w:spacing w:val="8"/>
          <w:sz w:val="32"/>
          <w:szCs w:val="32"/>
          <w:shd w:val="clear" w:color="auto" w:fill="FFFFFF"/>
        </w:rPr>
        <w:t>“</w:t>
      </w:r>
      <w:r w:rsidRPr="003F3CCC">
        <w:rPr>
          <w:rStyle w:val="a4"/>
          <w:rFonts w:ascii="Times New Roman" w:eastAsia="仿宋" w:hAnsi="Times New Roman"/>
          <w:b w:val="0"/>
          <w:spacing w:val="8"/>
          <w:sz w:val="32"/>
          <w:szCs w:val="32"/>
          <w:shd w:val="clear" w:color="auto" w:fill="FFFFFF"/>
        </w:rPr>
        <w:t>智慧团建</w:t>
      </w:r>
      <w:r w:rsidRPr="003F3CCC">
        <w:rPr>
          <w:rStyle w:val="a4"/>
          <w:rFonts w:ascii="Times New Roman" w:eastAsia="仿宋" w:hAnsi="Times New Roman"/>
          <w:b w:val="0"/>
          <w:spacing w:val="8"/>
          <w:sz w:val="32"/>
          <w:szCs w:val="32"/>
          <w:shd w:val="clear" w:color="auto" w:fill="FFFFFF"/>
        </w:rPr>
        <w:t>”</w:t>
      </w:r>
      <w:r w:rsidRPr="003F3CCC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系统上建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立新生所属团组织。</w:t>
      </w:r>
      <w:r w:rsidR="00A0653A"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请升学的</w:t>
      </w:r>
      <w:r w:rsidR="00A0653A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团员</w:t>
      </w:r>
      <w:r w:rsidR="00A0653A"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在收到通知后的</w:t>
      </w:r>
      <w:r w:rsidR="00A0653A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1</w:t>
      </w:r>
      <w:r w:rsidR="00A0653A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个月内，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及时将团组织关系转往该团组织。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特别提醒：已经确定要升学的不能转回本人的居住地或者户籍地。</w:t>
      </w:r>
    </w:p>
    <w:p w:rsidR="00D91EEE" w:rsidRPr="00187AD1" w:rsidRDefault="00532034" w:rsidP="003A18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Style w:val="a4"/>
          <w:rFonts w:ascii="Times New Roman" w:eastAsia="黑体" w:hAnsi="Times New Roman"/>
          <w:shd w:val="clear" w:color="auto" w:fill="FFFFFF"/>
        </w:rPr>
      </w:pP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2.</w:t>
      </w: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已落实工作单位（含自主创业）的毕业学生团员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毕业团员应将团关系转入工作单位团组织。若工作单位尚未建立团组织，应转至本人经常居住地或工作单位所在地乡镇、街道团组织。乡镇、街道团组织无法接收的，转入县级团委建立的流动团支部。</w:t>
      </w:r>
    </w:p>
    <w:p w:rsidR="00D91EEE" w:rsidRPr="00187AD1" w:rsidRDefault="00532034" w:rsidP="003A18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Style w:val="a4"/>
          <w:rFonts w:ascii="Times New Roman" w:eastAsia="黑体" w:hAnsi="Times New Roman"/>
          <w:shd w:val="clear" w:color="auto" w:fill="FFFFFF"/>
        </w:rPr>
      </w:pP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3.</w:t>
      </w: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参军入伍的或在涉密单位工作的毕业学生团员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由原就读学校团组织或团员本人在</w:t>
      </w:r>
      <w:r w:rsidRPr="00187AD1">
        <w:rPr>
          <w:rStyle w:val="a4"/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“</w:t>
      </w:r>
      <w:r w:rsidRPr="00187AD1">
        <w:rPr>
          <w:rStyle w:val="a4"/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智慧团建</w:t>
      </w:r>
      <w:r w:rsidRPr="00187AD1">
        <w:rPr>
          <w:rStyle w:val="a4"/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”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系统上发起组织关系转接申请，转出原因需选择转往特殊单位团组织，省级团委审核通过后，该团员将进入特殊单位专属库集中进行管理。</w:t>
      </w:r>
    </w:p>
    <w:p w:rsidR="00D91EEE" w:rsidRPr="00187AD1" w:rsidRDefault="00532034" w:rsidP="003A18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Style w:val="a4"/>
          <w:rFonts w:ascii="Times New Roman" w:eastAsia="黑体" w:hAnsi="Times New Roman"/>
          <w:shd w:val="clear" w:color="auto" w:fill="FFFFFF"/>
        </w:rPr>
      </w:pP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4.</w:t>
      </w: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未升学或未落实就业去向的毕业学生团员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</w:pPr>
      <w:bookmarkStart w:id="0" w:name="OLE_LINK1"/>
      <w:bookmarkStart w:id="1" w:name="OLE_LINK2"/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有两种方式可供选择</w:t>
      </w:r>
      <w:r w:rsidR="00A0653A"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，请优先选择第一种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。第一种，将组织关系转至本人居住地或户籍地所在乡镇、街道团组织（优先转至居住地）。第二种，</w:t>
      </w:r>
      <w:bookmarkEnd w:id="0"/>
      <w:bookmarkEnd w:id="1"/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转入学校的流动团员团支部，可保留组织关系六个月，最长一年。</w:t>
      </w:r>
    </w:p>
    <w:p w:rsidR="00D91EEE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lastRenderedPageBreak/>
        <w:t>特别提醒：无论选择哪种方式，符合转出条件时都需及时转出。</w:t>
      </w:r>
    </w:p>
    <w:p w:rsidR="004F35A7" w:rsidRPr="00187AD1" w:rsidRDefault="004F35A7" w:rsidP="004F35A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Style w:val="a4"/>
          <w:rFonts w:ascii="Times New Roman" w:eastAsia="黑体" w:hAnsi="Times New Roman"/>
          <w:shd w:val="clear" w:color="auto" w:fill="FFFFFF"/>
        </w:rPr>
      </w:pPr>
      <w:r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5</w:t>
      </w: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.</w:t>
      </w:r>
      <w:r>
        <w:rPr>
          <w:rStyle w:val="a4"/>
          <w:rFonts w:ascii="Times New Roman" w:eastAsia="黑体" w:hAnsi="Times New Roman" w:hint="eastAsia"/>
          <w:b w:val="0"/>
          <w:spacing w:val="8"/>
          <w:sz w:val="32"/>
          <w:szCs w:val="32"/>
          <w:shd w:val="clear" w:color="auto" w:fill="FFFFFF"/>
        </w:rPr>
        <w:t>就读第二学位</w:t>
      </w:r>
      <w:r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的毕业学生团员</w:t>
      </w:r>
    </w:p>
    <w:p w:rsidR="004F35A7" w:rsidRPr="004F35A7" w:rsidRDefault="004F35A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 w:hint="eastAsia"/>
          <w:spacing w:val="8"/>
          <w:sz w:val="32"/>
          <w:szCs w:val="32"/>
        </w:rPr>
      </w:pPr>
      <w:r>
        <w:rPr>
          <w:rFonts w:ascii="Times New Roman" w:eastAsia="仿宋" w:hAnsi="Times New Roman" w:hint="eastAsia"/>
          <w:spacing w:val="8"/>
          <w:sz w:val="32"/>
          <w:szCs w:val="32"/>
        </w:rPr>
        <w:t>由就读学院在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“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智慧团建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”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系统</w:t>
      </w:r>
      <w:r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设置“</w:t>
      </w:r>
      <w:r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xx</w:t>
      </w:r>
      <w:r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专业第二学位团支部”，并组织专人管理，就读第二学位的毕业生团员可以申请转入该支部。</w:t>
      </w:r>
    </w:p>
    <w:p w:rsidR="00D91EEE" w:rsidRPr="00187AD1" w:rsidRDefault="004F35A7" w:rsidP="003A18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Style w:val="a4"/>
          <w:rFonts w:ascii="Times New Roman" w:eastAsia="黑体" w:hAnsi="Times New Roman"/>
          <w:shd w:val="clear" w:color="auto" w:fill="FFFFFF"/>
        </w:rPr>
      </w:pPr>
      <w:r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6</w:t>
      </w:r>
      <w:r w:rsidR="00532034"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.</w:t>
      </w:r>
      <w:r w:rsidR="00532034"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出国（境）学习生活的毕业学生团员</w:t>
      </w:r>
    </w:p>
    <w:p w:rsidR="00D91EEE" w:rsidRPr="00187AD1" w:rsidRDefault="00A0653A" w:rsidP="003A18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有两种方式可供选择</w:t>
      </w:r>
      <w:r>
        <w:rPr>
          <w:rFonts w:ascii="Times New Roman" w:eastAsia="仿宋" w:hAnsi="Times New Roman" w:hint="eastAsia"/>
          <w:spacing w:val="8"/>
          <w:sz w:val="32"/>
          <w:szCs w:val="32"/>
          <w:shd w:val="clear" w:color="auto" w:fill="FFFFFF"/>
        </w:rPr>
        <w:t>，请优先选择第一种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。第一种，将组织关系转至本人居住地或户籍地所在乡镇、街道团组织（优先转至居住地）。第二种，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校团委设置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“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出国（境）学习研究团员团支部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”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，团员本人可申请由学校保留团组织关系。团员本人在</w:t>
      </w:r>
      <w:bookmarkStart w:id="2" w:name="OLE_LINK3"/>
      <w:bookmarkStart w:id="3" w:name="OLE_LINK4"/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“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智慧团建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”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系统</w:t>
      </w:r>
      <w:bookmarkEnd w:id="2"/>
      <w:bookmarkEnd w:id="3"/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上申请转入该团支部，经学院审核后，</w:t>
      </w:r>
      <w:bookmarkStart w:id="4" w:name="_Toc11296"/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由团员本人携带《流动团员服务管理告知书》（后附），经学院团委书记签字加盖公章后，上报校团委终审（终审工作于</w:t>
      </w:r>
      <w:r w:rsidR="001535A9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202</w:t>
      </w:r>
      <w:r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5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年</w:t>
      </w:r>
      <w:r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6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3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日、</w:t>
      </w:r>
      <w:r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6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月</w:t>
      </w:r>
      <w:r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4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日在北校区绣山活动中心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110</w:t>
      </w:r>
      <w:r w:rsidR="00532034"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室集中办理）。</w:t>
      </w:r>
    </w:p>
    <w:bookmarkEnd w:id="4"/>
    <w:p w:rsidR="00D91EEE" w:rsidRPr="00187AD1" w:rsidRDefault="004F35A7" w:rsidP="003A18C7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Style w:val="a4"/>
          <w:rFonts w:ascii="Times New Roman" w:eastAsia="黑体" w:hAnsi="Times New Roman"/>
          <w:shd w:val="clear" w:color="auto" w:fill="FFFFFF"/>
        </w:rPr>
      </w:pPr>
      <w:r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7</w:t>
      </w:r>
      <w:r w:rsidR="00532034"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.</w:t>
      </w:r>
      <w:r w:rsidR="00532034" w:rsidRPr="00187AD1">
        <w:rPr>
          <w:rStyle w:val="a4"/>
          <w:rFonts w:ascii="Times New Roman" w:eastAsia="黑体" w:hAnsi="Times New Roman"/>
          <w:b w:val="0"/>
          <w:spacing w:val="8"/>
          <w:sz w:val="32"/>
          <w:szCs w:val="32"/>
          <w:shd w:val="clear" w:color="auto" w:fill="FFFFFF"/>
        </w:rPr>
        <w:t>延迟毕业的学生团员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2"/>
        <w:jc w:val="both"/>
        <w:rPr>
          <w:rFonts w:ascii="Times New Roman" w:eastAsia="仿宋" w:hAnsi="Times New Roman"/>
          <w:color w:val="000000" w:themeColor="text1"/>
          <w:spacing w:val="8"/>
          <w:sz w:val="32"/>
          <w:szCs w:val="32"/>
        </w:rPr>
      </w:pP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应联系所在团组织将本人标记为延迟毕业团员，并转入学院建立的</w:t>
      </w:r>
      <w:r w:rsidRPr="00187AD1">
        <w:rPr>
          <w:rStyle w:val="a4"/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“</w:t>
      </w:r>
      <w:r w:rsidRPr="00187AD1">
        <w:rPr>
          <w:rStyle w:val="a4"/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延迟毕业团支部</w:t>
      </w:r>
      <w:r w:rsidRPr="00187AD1">
        <w:rPr>
          <w:rStyle w:val="a4"/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”</w:t>
      </w:r>
      <w:r w:rsidRPr="00187AD1">
        <w:rPr>
          <w:rFonts w:ascii="Times New Roman" w:eastAsia="仿宋" w:hAnsi="Times New Roman"/>
          <w:spacing w:val="8"/>
          <w:sz w:val="32"/>
          <w:szCs w:val="32"/>
          <w:shd w:val="clear" w:color="auto" w:fill="FFFFFF"/>
        </w:rPr>
        <w:t>。</w:t>
      </w:r>
    </w:p>
    <w:p w:rsidR="00D91EEE" w:rsidRPr="00187AD1" w:rsidRDefault="00532034">
      <w:pPr>
        <w:pStyle w:val="a3"/>
        <w:widowControl/>
        <w:shd w:val="clear" w:color="auto" w:fill="FFFFFF"/>
        <w:spacing w:beforeAutospacing="0" w:afterAutospacing="0" w:line="560" w:lineRule="exact"/>
        <w:ind w:firstLineChars="200" w:firstLine="674"/>
        <w:jc w:val="both"/>
        <w:rPr>
          <w:rFonts w:ascii="Times New Roman" w:eastAsia="仿宋" w:hAnsi="Times New Roman"/>
          <w:color w:val="000000" w:themeColor="text1"/>
          <w:spacing w:val="8"/>
          <w:sz w:val="32"/>
          <w:szCs w:val="32"/>
        </w:rPr>
      </w:pPr>
      <w:r w:rsidRPr="00187AD1">
        <w:rPr>
          <w:rStyle w:val="a4"/>
          <w:rFonts w:ascii="Times New Roman" w:eastAsia="仿宋" w:hAnsi="Times New Roman"/>
          <w:color w:val="000000" w:themeColor="text1"/>
          <w:spacing w:val="8"/>
          <w:sz w:val="32"/>
          <w:szCs w:val="32"/>
          <w:shd w:val="clear" w:color="auto" w:fill="FFFFFF"/>
        </w:rPr>
        <w:t>【注】</w:t>
      </w:r>
      <w:r w:rsidRPr="00187AD1">
        <w:rPr>
          <w:rFonts w:ascii="Times New Roman" w:eastAsia="仿宋" w:hAnsi="Times New Roman"/>
          <w:color w:val="000000" w:themeColor="text1"/>
          <w:spacing w:val="8"/>
          <w:sz w:val="32"/>
          <w:szCs w:val="32"/>
          <w:shd w:val="clear" w:color="auto" w:fill="FFFFFF"/>
        </w:rPr>
        <w:t>在发起团组织关系转接后，个人需要及时和转出团组织联系审批，和转入团组织联系审核接收。</w:t>
      </w:r>
    </w:p>
    <w:p w:rsidR="00D91EEE" w:rsidRPr="00187AD1" w:rsidRDefault="00D91EEE">
      <w:pPr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91EEE" w:rsidRPr="00187AD1" w:rsidRDefault="00D91EEE">
      <w:pPr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91EEE" w:rsidRPr="00187AD1" w:rsidRDefault="00D91EEE">
      <w:pPr>
        <w:spacing w:line="560" w:lineRule="atLeas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D91EEE" w:rsidRPr="00187AD1" w:rsidRDefault="00532034">
      <w:pPr>
        <w:spacing w:line="70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  <w:lang w:val="zh-TW" w:bidi="zh-TW"/>
        </w:rPr>
      </w:pPr>
      <w:bookmarkStart w:id="5" w:name="_GoBack"/>
      <w:bookmarkEnd w:id="5"/>
      <w:r w:rsidRPr="00187AD1">
        <w:rPr>
          <w:rFonts w:ascii="Times New Roman" w:eastAsia="方正小标宋简体" w:hAnsi="Times New Roman" w:cs="Times New Roman"/>
          <w:color w:val="000000"/>
          <w:sz w:val="44"/>
          <w:szCs w:val="44"/>
          <w:lang w:val="zh-TW" w:bidi="zh-TW"/>
        </w:rPr>
        <w:lastRenderedPageBreak/>
        <w:t>流动团员管理服务告知书</w:t>
      </w:r>
    </w:p>
    <w:p w:rsidR="00D91EEE" w:rsidRPr="00187AD1" w:rsidRDefault="00D91EEE">
      <w:pPr>
        <w:spacing w:line="480" w:lineRule="exact"/>
        <w:jc w:val="left"/>
        <w:rPr>
          <w:rFonts w:ascii="Times New Roman" w:eastAsia="方正仿宋简体" w:hAnsi="Times New Roman" w:cs="Times New Roman"/>
          <w:color w:val="000000"/>
          <w:sz w:val="32"/>
          <w:szCs w:val="32"/>
          <w:lang w:val="zh-TW" w:eastAsia="zh-TW" w:bidi="zh-TW"/>
        </w:rPr>
      </w:pPr>
    </w:p>
    <w:p w:rsidR="00D91EEE" w:rsidRPr="00982285" w:rsidRDefault="00532034" w:rsidP="00982285">
      <w:pPr>
        <w:spacing w:line="440" w:lineRule="exact"/>
        <w:jc w:val="left"/>
        <w:rPr>
          <w:rFonts w:ascii="仿宋" w:eastAsia="仿宋" w:hAnsi="仿宋" w:cs="Times New Roman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流动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团员同志：</w:t>
      </w:r>
    </w:p>
    <w:p w:rsidR="00D91EEE" w:rsidRPr="00982285" w:rsidRDefault="00532034" w:rsidP="00982285">
      <w:pPr>
        <w:spacing w:line="440" w:lineRule="exact"/>
        <w:ind w:firstLine="640"/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为更好加强流动团员管理服务，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根据团章和有关规定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，现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将有关事宜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告知如下：</w:t>
      </w:r>
    </w:p>
    <w:p w:rsidR="00D91EEE" w:rsidRPr="00982285" w:rsidRDefault="00532034" w:rsidP="00982285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流动团员应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严格执行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团章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规定，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认真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履行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团章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第一章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第二条规定的团员义务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。</w:t>
      </w:r>
    </w:p>
    <w:p w:rsidR="00D91EEE" w:rsidRPr="00982285" w:rsidRDefault="00532034" w:rsidP="00982285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流动团员应配合所在团组织完成线上组织关系转接、线下报到，</w:t>
      </w:r>
      <w:bookmarkStart w:id="6" w:name="bookmark3"/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主动加入所在团组织网上流动团员社群，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自觉接受团组织的教育管理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，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>积极参加组织生活。</w:t>
      </w:r>
    </w:p>
    <w:p w:rsidR="00D91EEE" w:rsidRPr="00982285" w:rsidRDefault="00532034" w:rsidP="00982285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流动团员工作单位或居住地相对固定的，应将组织关系及时转出。</w:t>
      </w:r>
    </w:p>
    <w:p w:rsidR="00D91EEE" w:rsidRPr="00982285" w:rsidRDefault="00532034" w:rsidP="00982285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流动团员应至少每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6个月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与所在团组织联系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1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次，手机号码等联系方式发生变更，应及时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告知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所在团组织</w:t>
      </w:r>
      <w:bookmarkEnd w:id="6"/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。与团组织失去联系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1年以上的团员停止团籍，停止团籍2年后无法联系的，按照自行脱团予以除名。</w:t>
      </w:r>
    </w:p>
    <w:p w:rsidR="00D91EEE" w:rsidRPr="00982285" w:rsidRDefault="00532034" w:rsidP="00982285">
      <w:pPr>
        <w:numPr>
          <w:ilvl w:val="0"/>
          <w:numId w:val="1"/>
        </w:num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没有正当理由，不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按规定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交纳团费、不过团的组织生活，或连续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6个月不做团组织分配的工作，按照自行脱团予以除名。</w:t>
      </w:r>
    </w:p>
    <w:p w:rsidR="00D91EEE" w:rsidRPr="00982285" w:rsidRDefault="00532034" w:rsidP="00982285">
      <w:p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6.请务必珍惜团员身份，被停止团籍、除名的，将对本人今后的工作学习生活带来无法弥补的影响。</w:t>
      </w:r>
    </w:p>
    <w:p w:rsidR="00D91EEE" w:rsidRPr="00982285" w:rsidRDefault="00532034" w:rsidP="00982285">
      <w:pPr>
        <w:tabs>
          <w:tab w:val="left" w:pos="1667"/>
        </w:tabs>
        <w:spacing w:line="44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32"/>
          <w:lang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校团委联系人：</w:t>
      </w:r>
      <w:r w:rsidR="003A18C7"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赵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老师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 xml:space="preserve">    </w:t>
      </w:r>
      <w:r w:rsidR="003A18C7" w:rsidRPr="00982285">
        <w:rPr>
          <w:rFonts w:ascii="仿宋" w:eastAsia="仿宋" w:hAnsi="仿宋" w:cs="Times New Roman"/>
          <w:color w:val="000000"/>
          <w:sz w:val="28"/>
          <w:szCs w:val="32"/>
          <w:lang w:val="zh-TW" w:eastAsia="zh-TW" w:bidi="zh-TW"/>
        </w:rPr>
        <w:t xml:space="preserve">  </w:t>
      </w: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联系电话：</w:t>
      </w:r>
      <w:r w:rsidR="003A18C7" w:rsidRPr="00982285">
        <w:rPr>
          <w:rFonts w:ascii="仿宋" w:eastAsia="仿宋" w:hAnsi="仿宋" w:cs="Times New Roman"/>
          <w:color w:val="000000"/>
          <w:sz w:val="28"/>
          <w:szCs w:val="32"/>
          <w:lang w:bidi="zh-TW"/>
        </w:rPr>
        <w:t>029-87092033</w:t>
      </w:r>
    </w:p>
    <w:p w:rsidR="00A0653A" w:rsidRPr="00982285" w:rsidRDefault="00532034" w:rsidP="003A18C7">
      <w:pPr>
        <w:spacing w:line="460" w:lineRule="exact"/>
        <w:rPr>
          <w:rFonts w:ascii="仿宋" w:eastAsia="仿宋" w:hAnsi="仿宋" w:cs="Times New Roman"/>
          <w:color w:val="000000"/>
          <w:sz w:val="28"/>
          <w:szCs w:val="32"/>
          <w:u w:val="dotted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u w:val="dotted"/>
          <w:lang w:val="zh-TW" w:eastAsia="zh-TW" w:bidi="zh-TW"/>
        </w:rPr>
        <w:t xml:space="preserve">                                                         </w:t>
      </w:r>
    </w:p>
    <w:p w:rsidR="00982285" w:rsidRDefault="00982285" w:rsidP="003A18C7">
      <w:pPr>
        <w:spacing w:line="460" w:lineRule="exact"/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</w:pPr>
    </w:p>
    <w:p w:rsidR="00A0653A" w:rsidRPr="00982285" w:rsidRDefault="00A0653A" w:rsidP="003A18C7">
      <w:pPr>
        <w:spacing w:line="460" w:lineRule="exact"/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</w:pPr>
      <w:r w:rsidRPr="00982285">
        <w:rPr>
          <w:rFonts w:ascii="仿宋" w:eastAsia="仿宋" w:hAnsi="仿宋" w:cs="Times New Roman" w:hint="eastAsia"/>
          <w:color w:val="000000"/>
          <w:sz w:val="28"/>
          <w:szCs w:val="32"/>
          <w:lang w:val="zh-TW" w:bidi="zh-TW"/>
        </w:rPr>
        <w:t>流动团员姓名</w:t>
      </w:r>
      <w:r w:rsidR="00982285" w:rsidRPr="00982285">
        <w:rPr>
          <w:rFonts w:ascii="仿宋" w:eastAsia="仿宋" w:hAnsi="仿宋" w:cs="Times New Roman" w:hint="eastAsia"/>
          <w:color w:val="000000"/>
          <w:sz w:val="28"/>
          <w:szCs w:val="32"/>
          <w:lang w:val="zh-TW" w:bidi="zh-TW"/>
        </w:rPr>
        <w:t xml:space="preserve">： </w:t>
      </w:r>
      <w:r w:rsidR="00982285"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 xml:space="preserve">           </w:t>
      </w:r>
      <w:r w:rsidR="00982285" w:rsidRPr="00982285">
        <w:rPr>
          <w:rFonts w:ascii="仿宋" w:eastAsia="仿宋" w:hAnsi="仿宋" w:cs="Times New Roman" w:hint="eastAsia"/>
          <w:color w:val="000000"/>
          <w:sz w:val="28"/>
          <w:szCs w:val="32"/>
          <w:lang w:val="zh-TW" w:bidi="zh-TW"/>
        </w:rPr>
        <w:t>学院：</w:t>
      </w:r>
    </w:p>
    <w:p w:rsidR="00D91EEE" w:rsidRPr="00982285" w:rsidRDefault="00532034" w:rsidP="003A18C7">
      <w:pPr>
        <w:spacing w:line="460" w:lineRule="exact"/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身份证号码：              学号：</w:t>
      </w:r>
    </w:p>
    <w:p w:rsidR="00D91EEE" w:rsidRPr="00982285" w:rsidRDefault="00532034" w:rsidP="003A18C7">
      <w:pPr>
        <w:spacing w:line="460" w:lineRule="exact"/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>手机号码：</w:t>
      </w:r>
    </w:p>
    <w:p w:rsidR="00D91EEE" w:rsidRPr="00982285" w:rsidRDefault="00532034" w:rsidP="003A18C7">
      <w:pPr>
        <w:spacing w:line="460" w:lineRule="exact"/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 xml:space="preserve">紧急联系人：              紧急联系人联系方式：                              </w:t>
      </w:r>
    </w:p>
    <w:p w:rsidR="00D91EEE" w:rsidRPr="00982285" w:rsidRDefault="00532034" w:rsidP="003A18C7">
      <w:pPr>
        <w:spacing w:line="460" w:lineRule="exact"/>
        <w:ind w:firstLineChars="200" w:firstLine="560"/>
        <w:jc w:val="center"/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 xml:space="preserve">          团员本人签名：</w:t>
      </w:r>
    </w:p>
    <w:p w:rsidR="00D91EEE" w:rsidRPr="00982285" w:rsidRDefault="00532034" w:rsidP="00982285">
      <w:pPr>
        <w:wordWrap w:val="0"/>
        <w:spacing w:line="460" w:lineRule="exact"/>
        <w:jc w:val="right"/>
        <w:rPr>
          <w:rFonts w:ascii="仿宋" w:eastAsia="PMingLiU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 xml:space="preserve">                学院分团委书记签字：</w:t>
      </w:r>
      <w:r w:rsidR="00982285">
        <w:rPr>
          <w:rFonts w:ascii="仿宋" w:eastAsia="仿宋" w:hAnsi="仿宋" w:cs="Times New Roman" w:hint="eastAsia"/>
          <w:color w:val="000000"/>
          <w:sz w:val="28"/>
          <w:szCs w:val="32"/>
          <w:lang w:val="zh-TW" w:bidi="zh-TW"/>
        </w:rPr>
        <w:t xml:space="preserve"> </w:t>
      </w:r>
      <w:r w:rsidR="00982285">
        <w:rPr>
          <w:rFonts w:ascii="仿宋" w:hAnsi="仿宋" w:cs="Times New Roman" w:hint="eastAsia"/>
          <w:color w:val="000000"/>
          <w:sz w:val="28"/>
          <w:szCs w:val="32"/>
          <w:lang w:val="zh-TW" w:bidi="zh-TW"/>
        </w:rPr>
        <w:t xml:space="preserve"> </w:t>
      </w:r>
      <w:r w:rsidR="00982285">
        <w:rPr>
          <w:rFonts w:ascii="仿宋" w:eastAsia="PMingLiU" w:hAnsi="仿宋" w:cs="Times New Roman"/>
          <w:color w:val="000000"/>
          <w:sz w:val="28"/>
          <w:szCs w:val="32"/>
          <w:lang w:val="zh-TW" w:eastAsia="zh-TW" w:bidi="zh-TW"/>
        </w:rPr>
        <w:t xml:space="preserve">         </w:t>
      </w:r>
    </w:p>
    <w:p w:rsidR="00D91EEE" w:rsidRPr="00982285" w:rsidRDefault="00532034" w:rsidP="00982285">
      <w:pPr>
        <w:wordWrap w:val="0"/>
        <w:spacing w:line="460" w:lineRule="exact"/>
        <w:jc w:val="right"/>
        <w:rPr>
          <w:rFonts w:ascii="仿宋" w:eastAsia="PMingLiU" w:hAnsi="仿宋" w:cs="Times New Roman"/>
          <w:color w:val="000000"/>
          <w:sz w:val="28"/>
          <w:szCs w:val="32"/>
          <w:lang w:val="zh-TW" w:eastAsia="zh-TW" w:bidi="zh-TW"/>
        </w:rPr>
      </w:pPr>
      <w:r w:rsidRPr="00982285">
        <w:rPr>
          <w:rFonts w:ascii="仿宋" w:eastAsia="仿宋" w:hAnsi="仿宋" w:cs="Times New Roman"/>
          <w:color w:val="000000"/>
          <w:sz w:val="28"/>
          <w:szCs w:val="32"/>
          <w:lang w:val="zh-TW" w:bidi="zh-TW"/>
        </w:rPr>
        <w:t xml:space="preserve">   年   月   日</w:t>
      </w:r>
      <w:r w:rsidR="00982285">
        <w:rPr>
          <w:rFonts w:ascii="仿宋" w:eastAsia="仿宋" w:hAnsi="仿宋" w:cs="Times New Roman" w:hint="eastAsia"/>
          <w:color w:val="000000"/>
          <w:sz w:val="28"/>
          <w:szCs w:val="32"/>
          <w:lang w:val="zh-TW" w:bidi="zh-TW"/>
        </w:rPr>
        <w:t xml:space="preserve"> </w:t>
      </w:r>
      <w:r w:rsidR="00982285">
        <w:rPr>
          <w:rFonts w:ascii="仿宋" w:hAnsi="仿宋" w:cs="Times New Roman" w:hint="eastAsia"/>
          <w:color w:val="000000"/>
          <w:sz w:val="28"/>
          <w:szCs w:val="32"/>
          <w:lang w:val="zh-TW" w:bidi="zh-TW"/>
        </w:rPr>
        <w:t xml:space="preserve"> </w:t>
      </w:r>
      <w:r w:rsidR="00982285">
        <w:rPr>
          <w:rFonts w:ascii="仿宋" w:eastAsia="PMingLiU" w:hAnsi="仿宋" w:cs="Times New Roman"/>
          <w:color w:val="000000"/>
          <w:sz w:val="28"/>
          <w:szCs w:val="32"/>
          <w:lang w:val="zh-TW" w:eastAsia="zh-TW" w:bidi="zh-TW"/>
        </w:rPr>
        <w:t xml:space="preserve">        </w:t>
      </w:r>
    </w:p>
    <w:sectPr w:rsidR="00D91EEE" w:rsidRPr="009822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977" w:rsidRDefault="00CC5977"/>
  </w:endnote>
  <w:endnote w:type="continuationSeparator" w:id="0">
    <w:p w:rsidR="00CC5977" w:rsidRDefault="00CC5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5BBDB14-9244-4FB8-8C16-B007936E377C}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CD5784A2-3A49-4E95-9F43-6D5FC1EDCF3F}"/>
    <w:embedBold r:id="rId3" w:subsetted="1" w:fontKey="{E0B2454E-4A07-40FD-A6DB-27BB406341D8}"/>
  </w:font>
  <w:font w:name="方正仿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977" w:rsidRDefault="00CC5977"/>
  </w:footnote>
  <w:footnote w:type="continuationSeparator" w:id="0">
    <w:p w:rsidR="00CC5977" w:rsidRDefault="00CC59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EADCC2"/>
    <w:multiLevelType w:val="singleLevel"/>
    <w:tmpl w:val="DBEADCC2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2MzkzZjYyY2M3NGY2OGUxOTU1NDhmYzBkN2IyZGIifQ=="/>
  </w:docVars>
  <w:rsids>
    <w:rsidRoot w:val="74AE30FC"/>
    <w:rsid w:val="001535A9"/>
    <w:rsid w:val="00187AD1"/>
    <w:rsid w:val="0031490C"/>
    <w:rsid w:val="003A18C7"/>
    <w:rsid w:val="003F3CCC"/>
    <w:rsid w:val="004F35A7"/>
    <w:rsid w:val="00532034"/>
    <w:rsid w:val="00575641"/>
    <w:rsid w:val="008140BB"/>
    <w:rsid w:val="00982285"/>
    <w:rsid w:val="00A0653A"/>
    <w:rsid w:val="00CC5977"/>
    <w:rsid w:val="00D91EEE"/>
    <w:rsid w:val="04A509B2"/>
    <w:rsid w:val="232C5FB6"/>
    <w:rsid w:val="2F4A181D"/>
    <w:rsid w:val="3D6B0D0C"/>
    <w:rsid w:val="55552C0B"/>
    <w:rsid w:val="74AE30FC"/>
    <w:rsid w:val="7718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9E15C"/>
  <w15:docId w15:val="{E3D5EB58-DD26-4988-B2E2-52D1457FD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a6"/>
    <w:rsid w:val="001535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1535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1535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1535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Healer</dc:creator>
  <cp:lastModifiedBy>陈怀祥</cp:lastModifiedBy>
  <cp:revision>7</cp:revision>
  <dcterms:created xsi:type="dcterms:W3CDTF">2024-05-17T07:54:00Z</dcterms:created>
  <dcterms:modified xsi:type="dcterms:W3CDTF">2025-05-20T10:38:00Z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2E61F7917C7A424B86C2B16665430453_13</vt:lpwstr>
  </property>
</Properties>
</file>